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АДМИНИСТРАЦИЯ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МЕЛЕКЕССКОГО РАЙОНА УЛЬЯНОВСКОЙ ОБЛАСТИ</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proofErr w:type="gramStart"/>
      <w:r w:rsidRPr="00A55E65">
        <w:rPr>
          <w:rFonts w:ascii="Tahoma" w:eastAsia="Times New Roman" w:hAnsi="Tahoma" w:cs="Tahoma"/>
          <w:b/>
          <w:bCs/>
          <w:color w:val="333333"/>
          <w:sz w:val="20"/>
          <w:lang w:eastAsia="ru-RU"/>
        </w:rPr>
        <w:t>П</w:t>
      </w:r>
      <w:proofErr w:type="gramEnd"/>
      <w:r w:rsidRPr="00A55E65">
        <w:rPr>
          <w:rFonts w:ascii="Tahoma" w:eastAsia="Times New Roman" w:hAnsi="Tahoma" w:cs="Tahoma"/>
          <w:b/>
          <w:bCs/>
          <w:color w:val="333333"/>
          <w:sz w:val="20"/>
          <w:lang w:eastAsia="ru-RU"/>
        </w:rPr>
        <w:t xml:space="preserve"> О С Т А Н О В Л Е Н И Е</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16 июня 2014 года                                                                                                              №29</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с. Лебяжье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Об утверждении Устава Муниципального казённого учреждения культуры «Центр культуры и досуга» муниципального образования «Лебяжинское сельское поселение» Мелекесского района</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Ульяновской области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roofErr w:type="gramStart"/>
      <w:r w:rsidRPr="00A55E65">
        <w:rPr>
          <w:rFonts w:ascii="Tahoma" w:eastAsia="Times New Roman" w:hAnsi="Tahoma" w:cs="Tahoma"/>
          <w:color w:val="333333"/>
          <w:sz w:val="20"/>
          <w:szCs w:val="20"/>
          <w:lang w:eastAsia="ru-RU"/>
        </w:rPr>
        <w:t>В соответствии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 №7-ФЗ «О некоммерческих организациях», Порядком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утвержденным постановлением администрации муниципального образования «Лебяжинское</w:t>
      </w:r>
      <w:proofErr w:type="gramEnd"/>
      <w:r w:rsidRPr="00A55E65">
        <w:rPr>
          <w:rFonts w:ascii="Tahoma" w:eastAsia="Times New Roman" w:hAnsi="Tahoma" w:cs="Tahoma"/>
          <w:color w:val="333333"/>
          <w:sz w:val="20"/>
          <w:szCs w:val="20"/>
          <w:lang w:eastAsia="ru-RU"/>
        </w:rPr>
        <w:t xml:space="preserve"> сельское поселение» Мелекесского района Ульяновской области от 22.08.2011 № 73-П, постановляет:</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Утвердить Устав Муниципального казённого учреждения культуры «Центр культуры и досуга» муниципального образования «Лебяжинское сельское поселение» Мелекесского района Ульяновской области.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Настоящее постановление вступает в силу со дня его подписания.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С момента вступления в силу настоящего постановления считать утратившим силу постановление администрации муниципального образования «Лебяжинское сельское поселение» от 28.12.2011 №131-П «Об утверждении Устава Муниципального казённого учреждения культуры «Центр культуры и досуга» муниципального образования «Лебяжинское сельское поселение» Мелекесского района Ульяновской области».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4. </w:t>
      </w:r>
      <w:proofErr w:type="gramStart"/>
      <w:r w:rsidRPr="00A55E65">
        <w:rPr>
          <w:rFonts w:ascii="Tahoma" w:eastAsia="Times New Roman" w:hAnsi="Tahoma" w:cs="Tahoma"/>
          <w:color w:val="333333"/>
          <w:sz w:val="20"/>
          <w:szCs w:val="20"/>
          <w:lang w:eastAsia="ru-RU"/>
        </w:rPr>
        <w:t>Контроль за</w:t>
      </w:r>
      <w:proofErr w:type="gramEnd"/>
      <w:r w:rsidRPr="00A55E65">
        <w:rPr>
          <w:rFonts w:ascii="Tahoma" w:eastAsia="Times New Roman" w:hAnsi="Tahoma" w:cs="Tahoma"/>
          <w:color w:val="333333"/>
          <w:sz w:val="20"/>
          <w:szCs w:val="20"/>
          <w:lang w:eastAsia="ru-RU"/>
        </w:rPr>
        <w:t xml:space="preserve"> исполнением настоящего постановления оставляю за собой.</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Глава администрации                                                               Л.П. Богатова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lastRenderedPageBreak/>
        <w:t>УТВЕРЖДЕН</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постановлением администрации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МО «Лебяжинское сельское</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поселение» Мелекесского района</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Ульяновской области</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от 16 июня 2014 №29</w:t>
      </w:r>
    </w:p>
    <w:p w:rsidR="00A55E65" w:rsidRPr="00A55E65" w:rsidRDefault="00A55E65" w:rsidP="00A55E65">
      <w:pPr>
        <w:spacing w:before="100" w:beforeAutospacing="1" w:after="100" w:afterAutospacing="1" w:line="240" w:lineRule="auto"/>
        <w:jc w:val="right"/>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Устав</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Муниципального казённого учреждения культуры «Центр культуры и досуга» муниципального образования «Лебяжинское сельское поселение» Мелекесского района Ульяновской области</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с. Лебяжье</w:t>
      </w: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2014 год</w:t>
      </w:r>
    </w:p>
    <w:p w:rsidR="00A55E65" w:rsidRPr="00A55E65" w:rsidRDefault="00A55E65" w:rsidP="00A55E65">
      <w:pPr>
        <w:numPr>
          <w:ilvl w:val="0"/>
          <w:numId w:val="1"/>
        </w:num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1. Общие положения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1.1.        </w:t>
      </w:r>
      <w:proofErr w:type="gramStart"/>
      <w:r w:rsidRPr="00A55E65">
        <w:rPr>
          <w:rFonts w:ascii="Tahoma" w:eastAsia="Times New Roman" w:hAnsi="Tahoma" w:cs="Tahoma"/>
          <w:color w:val="333333"/>
          <w:sz w:val="20"/>
          <w:szCs w:val="20"/>
          <w:lang w:eastAsia="ru-RU"/>
        </w:rPr>
        <w:t>Муниципальное казённое учреждение культуры «Центр культуры и досуга» муниципального образования «Лебяжинское сельское поселение» Мелекесского района Ульяновской области (далее – Учреждение) создано в соответствии с Порядком создания, реорганизации, изменения типа и ликвидации муниципального учреждения муниципального образования «Лебяжинское сельское поселение» и внесения в него изменений, утвержденным постановлением администрации муниципального образования «Лебяжинское сельское поселение» от 22.08.2011 №73-П.</w:t>
      </w:r>
      <w:proofErr w:type="gramEnd"/>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1.2.        Официальное наименование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Полное наименование Учреждения: Муниципальное казённое учреждение культуры «Центр культуры и досуга» муниципального образования «Лебяжинское сельское поселение» Мелекесского района Ульяновской области.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Сокращенное наименование Учреждения: МКУК «Центр культуры и досуга» МО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Юридический адрес и место нахождения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433541 Ульяновская область, Мелекесский района, с. </w:t>
      </w:r>
      <w:proofErr w:type="gramStart"/>
      <w:r w:rsidRPr="00A55E65">
        <w:rPr>
          <w:rFonts w:ascii="Tahoma" w:eastAsia="Times New Roman" w:hAnsi="Tahoma" w:cs="Tahoma"/>
          <w:color w:val="333333"/>
          <w:sz w:val="20"/>
          <w:szCs w:val="20"/>
          <w:lang w:eastAsia="ru-RU"/>
        </w:rPr>
        <w:t>Лебяжье</w:t>
      </w:r>
      <w:proofErr w:type="gramEnd"/>
      <w:r w:rsidRPr="00A55E65">
        <w:rPr>
          <w:rFonts w:ascii="Tahoma" w:eastAsia="Times New Roman" w:hAnsi="Tahoma" w:cs="Tahoma"/>
          <w:color w:val="333333"/>
          <w:sz w:val="20"/>
          <w:szCs w:val="20"/>
          <w:lang w:eastAsia="ru-RU"/>
        </w:rPr>
        <w:t>, ул. Кооперативная, 50.</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1.3.        Учредителем и собственником имущества Учреждения является муниципальное образование «Лебяжинское сельское поселение», от имени которого выступает администрация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1.4. Учреждение является некоммерческой организацией. Учреждение  является юридическим лицом 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w:t>
      </w:r>
      <w:r w:rsidRPr="00A55E65">
        <w:rPr>
          <w:rFonts w:ascii="Tahoma" w:eastAsia="Times New Roman" w:hAnsi="Tahoma" w:cs="Tahoma"/>
          <w:color w:val="333333"/>
          <w:sz w:val="20"/>
          <w:szCs w:val="20"/>
          <w:lang w:eastAsia="ru-RU"/>
        </w:rPr>
        <w:lastRenderedPageBreak/>
        <w:t xml:space="preserve">и неимущественные права, </w:t>
      </w:r>
      <w:proofErr w:type="gramStart"/>
      <w:r w:rsidRPr="00A55E65">
        <w:rPr>
          <w:rFonts w:ascii="Tahoma" w:eastAsia="Times New Roman" w:hAnsi="Tahoma" w:cs="Tahoma"/>
          <w:color w:val="333333"/>
          <w:sz w:val="20"/>
          <w:szCs w:val="20"/>
          <w:lang w:eastAsia="ru-RU"/>
        </w:rPr>
        <w:t>несет обязанности</w:t>
      </w:r>
      <w:proofErr w:type="gramEnd"/>
      <w:r w:rsidRPr="00A55E65">
        <w:rPr>
          <w:rFonts w:ascii="Tahoma" w:eastAsia="Times New Roman" w:hAnsi="Tahoma" w:cs="Tahoma"/>
          <w:color w:val="333333"/>
          <w:sz w:val="20"/>
          <w:szCs w:val="20"/>
          <w:lang w:eastAsia="ru-RU"/>
        </w:rPr>
        <w:t>, выступает истцом и ответчиком в суде в соответствии с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2. Предмет и цели деятельности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2.1. Предметом деятельности Учреждения является выполнение работ, оказание услуг, производство интеллектуальной и иной продукции в целях удовлетворения общественных потребностей в сфере культуры на территории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2.2. Основными целями деятельности Учреждения являются удовлетворение общественных потребностей в сохранении и развитии народной традиционной культуры, поддержка любительского художественного творчества, другой самодеятельной творческой инициативы и социальной культурной активности населения, организация его досуга и отдыха.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2.3. Для выполнения уставных целей Учреждение решает следующие задачи: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Развитие культурной деятельности на территории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Удовлетворение культурных потребностей населения муниципального образования «Лебяжинское сельское поселение» в работах и услугах в сфере культуры;</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Изучение потребностей общества в сфере культуры;</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                Организация, развитие, внедрение различных форм культурно-просветительной деятельности;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5)                Организация, развитие и внедрение различных форм досуга населения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2.4. Основными видами деятельности Учреждения являются: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roofErr w:type="gramStart"/>
      <w:r w:rsidRPr="00A55E65">
        <w:rPr>
          <w:rFonts w:ascii="Tahoma" w:eastAsia="Times New Roman" w:hAnsi="Tahoma" w:cs="Tahoma"/>
          <w:color w:val="333333"/>
          <w:sz w:val="20"/>
          <w:szCs w:val="20"/>
          <w:lang w:eastAsia="ru-RU"/>
        </w:rPr>
        <w:t>1) создание и организация работы коллективов, студий и кружков любительского художественного творчества, народных театров, музеев, любительских объединений и клубов по культурно-познавательным, историко-краеведческим, научно-техническим, природно-экологическим, культурно-бытовым, коллекционно-собирательским и иным интересам, других клубных формирований;</w:t>
      </w:r>
      <w:proofErr w:type="gramEnd"/>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roofErr w:type="gramStart"/>
      <w:r w:rsidRPr="00A55E65">
        <w:rPr>
          <w:rFonts w:ascii="Tahoma" w:eastAsia="Times New Roman" w:hAnsi="Tahoma" w:cs="Tahoma"/>
          <w:color w:val="333333"/>
          <w:sz w:val="20"/>
          <w:szCs w:val="20"/>
          <w:lang w:eastAsia="ru-RU"/>
        </w:rPr>
        <w:t>2) подготовка и проведение вечеров, театрализованных представлений, танцевально-развлекательных, театральных, выставочных, концертных, игровых программ, вечеров отдыха;</w:t>
      </w:r>
      <w:proofErr w:type="gramEnd"/>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организация работы кружков и т.п. по различным направлениям деятельности в зависимости от запросов населения;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 организация и проведение фестивалей, смотров, конкурсов, выставок и других форм показа результатов творческой деятельности клубных формирований;</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5)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6) демонстрация кинофильмов и видеопрограмм;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7) организация работы разнообразных консультаций и лекториев, народных университетов, школ и курсов прикладных знаний и навыков, проведение тематических вечеров, устных журналов, циклов </w:t>
      </w:r>
      <w:r w:rsidRPr="00A55E65">
        <w:rPr>
          <w:rFonts w:ascii="Tahoma" w:eastAsia="Times New Roman" w:hAnsi="Tahoma" w:cs="Tahoma"/>
          <w:color w:val="333333"/>
          <w:sz w:val="20"/>
          <w:szCs w:val="20"/>
          <w:lang w:eastAsia="ru-RU"/>
        </w:rPr>
        <w:lastRenderedPageBreak/>
        <w:t>творческих встреч, других форм просветительской деятельности, в том числе на абонементной основе;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8)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9)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и других культурно-развлекательных программ;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10) создание благоприятных условий для неформального общения посетителей ДК (организация работы различного рода клубных гостиных, салонов, кафе, уголков живой природы, игротек, читальных залов и т.п.);</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11) организация в установленном порядке работы спортивно-оздоровительных клубов и секций, групп туризма и здоровья, проведение спортивных выступлений, физкультурно-массовых соревнований, иных спортивных, физкультурно-оздоровительных и туристских программ.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2.5.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1) услуги по организации и </w:t>
      </w:r>
      <w:proofErr w:type="gramStart"/>
      <w:r w:rsidRPr="00A55E65">
        <w:rPr>
          <w:rFonts w:ascii="Tahoma" w:eastAsia="Times New Roman" w:hAnsi="Tahoma" w:cs="Tahoma"/>
          <w:color w:val="333333"/>
          <w:sz w:val="20"/>
          <w:szCs w:val="20"/>
          <w:lang w:eastAsia="ru-RU"/>
        </w:rPr>
        <w:t>проведении</w:t>
      </w:r>
      <w:proofErr w:type="gramEnd"/>
      <w:r w:rsidRPr="00A55E65">
        <w:rPr>
          <w:rFonts w:ascii="Tahoma" w:eastAsia="Times New Roman" w:hAnsi="Tahoma" w:cs="Tahoma"/>
          <w:color w:val="333333"/>
          <w:sz w:val="20"/>
          <w:szCs w:val="20"/>
          <w:lang w:eastAsia="ru-RU"/>
        </w:rPr>
        <w:t xml:space="preserve"> дискотек;</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услуги по организации игровых комнат, аттракционов;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услуги по организации работы приклубных буфетов;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 услуги по предоставлению на прокат костюмов, аудио-видео записей, звукоусилительной аппаратуры и оборудования;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5) услуги по содержанию имущества.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2.8. Доходы, полученные от такой деятельности, и приобретенное за счет этих доходов имущество поступают в местный бюджет муниципального образования «Лебяжинское сельское поселение» Мелекесского района Ульяновской области.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2.9.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2.10. Учреждение не вправе осуществлять виды деятельности и оказывать платные услуги, не указанные в настоящем Уставе.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3. Организации деятельности и управление Учреждением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муниципальными правовыми актами муниципального образования «Лебяжинское сельское поселение» и настоящим Уставом.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3.2. Учреждение организует свою деятельность в соответствии с Конституцией Российской Федерации, Гражданским кодексом Российской Федерации, иными нормативными правовыми </w:t>
      </w:r>
      <w:r w:rsidRPr="00A55E65">
        <w:rPr>
          <w:rFonts w:ascii="Tahoma" w:eastAsia="Times New Roman" w:hAnsi="Tahoma" w:cs="Tahoma"/>
          <w:color w:val="333333"/>
          <w:sz w:val="20"/>
          <w:szCs w:val="20"/>
          <w:lang w:eastAsia="ru-RU"/>
        </w:rPr>
        <w:lastRenderedPageBreak/>
        <w:t>актами Российской Федерации, Ульяновской области, муниципального образования «Лебяжинское сельское поселение» Мелекесского района Ульяновской области.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3.3.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3.4. Учреждение строит свои отношения с органами государственной власти, органами местного самоуправления, предприятиями, учреждениями, организациями и гражданами во всех сферах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законодательству Российской Федерации, настоящему Уставу.</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3.5. Взаимодействие Учреждения при осуществлении им бюджетных полномочий получателя бюджетных сре</w:t>
      </w:r>
      <w:proofErr w:type="gramStart"/>
      <w:r w:rsidRPr="00A55E65">
        <w:rPr>
          <w:rFonts w:ascii="Tahoma" w:eastAsia="Times New Roman" w:hAnsi="Tahoma" w:cs="Tahoma"/>
          <w:color w:val="333333"/>
          <w:sz w:val="20"/>
          <w:szCs w:val="20"/>
          <w:lang w:eastAsia="ru-RU"/>
        </w:rPr>
        <w:t>дств с гл</w:t>
      </w:r>
      <w:proofErr w:type="gramEnd"/>
      <w:r w:rsidRPr="00A55E65">
        <w:rPr>
          <w:rFonts w:ascii="Tahoma" w:eastAsia="Times New Roman" w:hAnsi="Tahoma" w:cs="Tahoma"/>
          <w:color w:val="333333"/>
          <w:sz w:val="20"/>
          <w:szCs w:val="20"/>
          <w:lang w:eastAsia="ru-RU"/>
        </w:rPr>
        <w:t>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3.6. В структуру Учреждения входят подразделения, без образования юридического лица: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Сельская библиотека села Лебяжье, расположенная по адресу: 433541 Ульяновская область Мелекесский район с. Лебяжье, ул</w:t>
      </w:r>
      <w:proofErr w:type="gramStart"/>
      <w:r w:rsidRPr="00A55E65">
        <w:rPr>
          <w:rFonts w:ascii="Tahoma" w:eastAsia="Times New Roman" w:hAnsi="Tahoma" w:cs="Tahoma"/>
          <w:color w:val="333333"/>
          <w:sz w:val="20"/>
          <w:szCs w:val="20"/>
          <w:lang w:eastAsia="ru-RU"/>
        </w:rPr>
        <w:t>.К</w:t>
      </w:r>
      <w:proofErr w:type="gramEnd"/>
      <w:r w:rsidRPr="00A55E65">
        <w:rPr>
          <w:rFonts w:ascii="Tahoma" w:eastAsia="Times New Roman" w:hAnsi="Tahoma" w:cs="Tahoma"/>
          <w:color w:val="333333"/>
          <w:sz w:val="20"/>
          <w:szCs w:val="20"/>
          <w:lang w:eastAsia="ru-RU"/>
        </w:rPr>
        <w:t>ооперативная д. 50;</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Сельский Дом культуры села Сабакаево, расположенный по адресу: 433540 Ульяновская область Мелекесский район с. Сабакаево, ул</w:t>
      </w:r>
      <w:proofErr w:type="gramStart"/>
      <w:r w:rsidRPr="00A55E65">
        <w:rPr>
          <w:rFonts w:ascii="Tahoma" w:eastAsia="Times New Roman" w:hAnsi="Tahoma" w:cs="Tahoma"/>
          <w:color w:val="333333"/>
          <w:sz w:val="20"/>
          <w:szCs w:val="20"/>
          <w:lang w:eastAsia="ru-RU"/>
        </w:rPr>
        <w:t>.Л</w:t>
      </w:r>
      <w:proofErr w:type="gramEnd"/>
      <w:r w:rsidRPr="00A55E65">
        <w:rPr>
          <w:rFonts w:ascii="Tahoma" w:eastAsia="Times New Roman" w:hAnsi="Tahoma" w:cs="Tahoma"/>
          <w:color w:val="333333"/>
          <w:sz w:val="20"/>
          <w:szCs w:val="20"/>
          <w:lang w:eastAsia="ru-RU"/>
        </w:rPr>
        <w:t>енина д. 4;</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Сельская библиотека села Сабакаево, расположенная по адресу: 433540 Ульяновская область Мелекесский район, с. Сабакаево, ул</w:t>
      </w:r>
      <w:proofErr w:type="gramStart"/>
      <w:r w:rsidRPr="00A55E65">
        <w:rPr>
          <w:rFonts w:ascii="Tahoma" w:eastAsia="Times New Roman" w:hAnsi="Tahoma" w:cs="Tahoma"/>
          <w:color w:val="333333"/>
          <w:sz w:val="20"/>
          <w:szCs w:val="20"/>
          <w:lang w:eastAsia="ru-RU"/>
        </w:rPr>
        <w:t>.Л</w:t>
      </w:r>
      <w:proofErr w:type="gramEnd"/>
      <w:r w:rsidRPr="00A55E65">
        <w:rPr>
          <w:rFonts w:ascii="Tahoma" w:eastAsia="Times New Roman" w:hAnsi="Tahoma" w:cs="Tahoma"/>
          <w:color w:val="333333"/>
          <w:sz w:val="20"/>
          <w:szCs w:val="20"/>
          <w:lang w:eastAsia="ru-RU"/>
        </w:rPr>
        <w:t>енина д. 4;</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 Сельский Дом культуры села Аллагулово, расположенный по адресу: 433542 Ульяновская область Мелекесский район с. Аллагулово, ул. Центральная, д.55;</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5) Сельская библиотека села Аллагулово, расположенная по адресу: 433542 Ульяновская область Мелекесский район с. Аллагулово;</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6) Сельский Дом культуры села Приморское, расположенный по адресу: 433544 Ульяновская область, Мелекесский район, с. Приморское, ул. Энтузиастов, д.4;</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7) Сельская библиотека села Приморское, расположенная по адресу: 433544 Ульяновская область Мелекесский район с. Приморское, ул. Энтузиастов, д. 4;</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8) Сельский клуб села Степная Васильевка, расположенный по адресу: Ульяновская область Мелекесский район, </w:t>
      </w:r>
      <w:proofErr w:type="gramStart"/>
      <w:r w:rsidRPr="00A55E65">
        <w:rPr>
          <w:rFonts w:ascii="Tahoma" w:eastAsia="Times New Roman" w:hAnsi="Tahoma" w:cs="Tahoma"/>
          <w:color w:val="333333"/>
          <w:sz w:val="20"/>
          <w:szCs w:val="20"/>
          <w:lang w:eastAsia="ru-RU"/>
        </w:rPr>
        <w:t>с</w:t>
      </w:r>
      <w:proofErr w:type="gramEnd"/>
      <w:r w:rsidRPr="00A55E65">
        <w:rPr>
          <w:rFonts w:ascii="Tahoma" w:eastAsia="Times New Roman" w:hAnsi="Tahoma" w:cs="Tahoma"/>
          <w:color w:val="333333"/>
          <w:sz w:val="20"/>
          <w:szCs w:val="20"/>
          <w:lang w:eastAsia="ru-RU"/>
        </w:rPr>
        <w:t>. Степная Васильевка, ул. Труда, д.26.</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3.7. Для выполнения уставных целей Учреждение имеет право:</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планировать и осуществлять свою деятельность исходя из уставных целей;</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roofErr w:type="gramStart"/>
      <w:r w:rsidRPr="00A55E65">
        <w:rPr>
          <w:rFonts w:ascii="Tahoma" w:eastAsia="Times New Roman" w:hAnsi="Tahoma" w:cs="Tahoma"/>
          <w:color w:val="333333"/>
          <w:sz w:val="20"/>
          <w:szCs w:val="20"/>
          <w:lang w:eastAsia="ru-RU"/>
        </w:rPr>
        <w:t xml:space="preserve">3) определять штат Учреждения и согласовывать с Учредителем, вносить предложения по определению размеров средств, направляемых на оплату труда работников Учреждения, форм и систем оплаты труда, систем доплат и надбавок стимулирующего характера и систем премирования, иных условий оплаты труда работников Учреждения, по установлению для </w:t>
      </w:r>
      <w:r w:rsidRPr="00A55E65">
        <w:rPr>
          <w:rFonts w:ascii="Tahoma" w:eastAsia="Times New Roman" w:hAnsi="Tahoma" w:cs="Tahoma"/>
          <w:color w:val="333333"/>
          <w:sz w:val="20"/>
          <w:szCs w:val="20"/>
          <w:lang w:eastAsia="ru-RU"/>
        </w:rPr>
        <w:lastRenderedPageBreak/>
        <w:t>работников Учреждения дополнительного отпуска, сокращенного рабочего дня и иных социальных льгот согласно действующему законодательству Российской Федерации;</w:t>
      </w:r>
      <w:proofErr w:type="gramEnd"/>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 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3.8. Учреждение обязано в случаях, предусмотренных законодательством: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нести ответственность в соответствии с законодательством Российской Федерации за нарушение обязательств;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4)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A55E65">
        <w:rPr>
          <w:rFonts w:ascii="Tahoma" w:eastAsia="Times New Roman" w:hAnsi="Tahoma" w:cs="Tahoma"/>
          <w:color w:val="333333"/>
          <w:sz w:val="20"/>
          <w:szCs w:val="20"/>
          <w:lang w:eastAsia="ru-RU"/>
        </w:rPr>
        <w:t>отчитываться о результатах</w:t>
      </w:r>
      <w:proofErr w:type="gramEnd"/>
      <w:r w:rsidRPr="00A55E65">
        <w:rPr>
          <w:rFonts w:ascii="Tahoma" w:eastAsia="Times New Roman" w:hAnsi="Tahoma" w:cs="Tahoma"/>
          <w:color w:val="333333"/>
          <w:sz w:val="20"/>
          <w:szCs w:val="20"/>
          <w:lang w:eastAsia="ru-RU"/>
        </w:rPr>
        <w:t xml:space="preserve"> деятельности в соответствующих органах в порядке и сроки, установленные законодательством Российской Федерации.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и муниципального образования «Лебяжинское сельское поселение». За ненадлежащее исполнение обязанностей и искажение </w:t>
      </w:r>
      <w:proofErr w:type="gramStart"/>
      <w:r w:rsidRPr="00A55E65">
        <w:rPr>
          <w:rFonts w:ascii="Tahoma" w:eastAsia="Times New Roman" w:hAnsi="Tahoma" w:cs="Tahoma"/>
          <w:color w:val="333333"/>
          <w:sz w:val="20"/>
          <w:szCs w:val="20"/>
          <w:lang w:eastAsia="ru-RU"/>
        </w:rPr>
        <w:t>отчетности</w:t>
      </w:r>
      <w:proofErr w:type="gramEnd"/>
      <w:r w:rsidRPr="00A55E65">
        <w:rPr>
          <w:rFonts w:ascii="Tahoma" w:eastAsia="Times New Roman" w:hAnsi="Tahoma" w:cs="Tahoma"/>
          <w:color w:val="333333"/>
          <w:sz w:val="20"/>
          <w:szCs w:val="20"/>
          <w:lang w:eastAsia="ru-RU"/>
        </w:rPr>
        <w:t xml:space="preserve"> должностные лица Учреждения несут ответственность, установленную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5) обеспечивать </w:t>
      </w:r>
      <w:proofErr w:type="gramStart"/>
      <w:r w:rsidRPr="00A55E65">
        <w:rPr>
          <w:rFonts w:ascii="Tahoma" w:eastAsia="Times New Roman" w:hAnsi="Tahoma" w:cs="Tahoma"/>
          <w:color w:val="333333"/>
          <w:sz w:val="20"/>
          <w:szCs w:val="20"/>
          <w:lang w:eastAsia="ru-RU"/>
        </w:rPr>
        <w:t>гарантированный</w:t>
      </w:r>
      <w:proofErr w:type="gramEnd"/>
      <w:r w:rsidRPr="00A55E65">
        <w:rPr>
          <w:rFonts w:ascii="Tahoma" w:eastAsia="Times New Roman" w:hAnsi="Tahoma" w:cs="Tahoma"/>
          <w:color w:val="333333"/>
          <w:sz w:val="20"/>
          <w:szCs w:val="20"/>
          <w:lang w:eastAsia="ru-RU"/>
        </w:rPr>
        <w:t xml:space="preserve"> законодательством Российской Федерации условия труда и меры социальной защиты своих работников;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6) обеспечивать открытость и доступность следующих документов: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учредительные документы Учреждения, в том числе внесенные в них изменения;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свидетельство о регистрации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решение учредителя о назначении руководителя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 годовая бухгалтерская отчетность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5) сведения о проведенных в отношении Учреждения контрольных мероприятиях и их результатах;</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6) отчет о результатах своей деятельности и об использовании закрепленного за ними муниципального имущества.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3.9. Управление Учреждением осуществляется в соответствии с законодательством Российской Федерации, нормативными правовыми актами Ульяновской области, муниципального образования «Лебяжинское сельское поселение» и настоящим Уставом.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3.10. Управление Учреждением осуществляется на основе единоначалия директором, который назначается и освобождается от должности  администрацией муниципального образования «Лебяжинское сельское поселение». Структурные подразделения Учреждения возглавляют заведующие подразделениями, которые находятся в подчинении директора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lastRenderedPageBreak/>
        <w:t>Трудовой договор (контракт) с директором Учреждения заключается между гражданином, претендующим на замещение должности директора Учреждения, и администрацией поселения. Срок полномочий директора Учреждения – бессрочный.</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3.11. Главный бухгалтер Учреждения и заведующий подразделением Учреждения назначаются и освобождаются от должности приказом директором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3.12. К компетенции Директора Учреждения относится: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представительство Учреждения во всех организациях, учреждениях без доверенности;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заключение договоров и контрактов;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выдача доверенностей;</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 открытие счетов в установленном порядке;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5) утверждение структуры и штатного расписания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6) приём на работу, увольнение и перевод работников Учреждения в соответствии с действующим трудовым законодательством РФ;</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7) применение дисциплинарных взысканий к работникам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8) издание приказов, утверждение локальных актов,  утверждение должностных инструкций;</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9) принятие решений по всем другим вопросам деятельности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3.13.Директор Учреждения несет персональную ответственность за достижение возложенных на Учреждение целей и осуществление уставной деятельности.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3.14. Директор Учреждения несет ответственность  за нарушение договорных, кредитных, расчетных обязательств, правил хозяйствования, установленных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3.15. Во время отсутствия директора его обязанности выполняет лицо, назначенное приказом (распоряжением) по Учреждению.</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
    <w:p w:rsidR="00A55E65" w:rsidRPr="00A55E65" w:rsidRDefault="00A55E65" w:rsidP="00A55E65">
      <w:pPr>
        <w:spacing w:before="100" w:beforeAutospacing="1" w:after="100" w:afterAutospacing="1" w:line="240" w:lineRule="auto"/>
        <w:jc w:val="center"/>
        <w:rPr>
          <w:rFonts w:ascii="Tahoma" w:eastAsia="Times New Roman" w:hAnsi="Tahoma" w:cs="Tahoma"/>
          <w:color w:val="333333"/>
          <w:sz w:val="20"/>
          <w:szCs w:val="20"/>
          <w:lang w:eastAsia="ru-RU"/>
        </w:rPr>
      </w:pPr>
      <w:r w:rsidRPr="00A55E65">
        <w:rPr>
          <w:rFonts w:ascii="Tahoma" w:eastAsia="Times New Roman" w:hAnsi="Tahoma" w:cs="Tahoma"/>
          <w:b/>
          <w:bCs/>
          <w:color w:val="333333"/>
          <w:sz w:val="20"/>
          <w:lang w:eastAsia="ru-RU"/>
        </w:rPr>
        <w:t>4. Имущество и финансовое обеспечение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 Имущество Учреждения закрепляется за ним на праве оперативного управления в соответствии с Гражданским кодексом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Собственником имущества Учреждения является муниципальное образование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 Учреждение владеет, пользуется, распоряжается закрепленным за ним на праве оперативного управления имуществом в соответствии с назначением имущества, целями деятельности Учреждения,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4.3. Учреждение использует закрепленное за ним на праве оперативного управления имущество и имущество, приобретенное на средства, выделенные ему Учредителем, в пределах установленных законом, в соответствии с целями своей деятельности, закрепленными в настоящем Уставе, назначением имущества.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lastRenderedPageBreak/>
        <w:t>Учреждение вправе пользоваться имуществом по договорам аренды, либо безвозмездного пользования.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4.4. Учреждение не вправе отчуждать либо иным образом распоряжаться имуществом без согласия собственника имущества.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4.5. Собственник имущества Учреждения, закрепленного за ним на праве оперативного управления,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Учреждению на приобретение этого имущества.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4.6. Учреждение несет ответственность перед Учредителем за сохранность и эффективное использование закрепленного за ним имущества.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4.7. Имущество Учреждения, в том числе  переданное Учреждению в качестве дара, пожертвования, отражается на балансе Учреждения и подлежит обособленному учету в установленном порядке.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4.8. Права Учреждения на объекты интеллектуальной деятельности охраняются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4.9. При осуществлении прав оперативного управления имуществом Учреждение обязано:</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обеспечить сохранность и эффективное использование закрепленного за ним имущества строго по целевому назначению;</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не допускать ухудшения технического состояния закрепленного за ним имущества;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начислять амортизационные отчисления на изнашиваемую часть имущества при составлении калькуляции, стоимости работ, услуг.</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4.10. Учреждение не вправе отчуждать или иным способом распоряжаться закрепленным за ним на праве оперативного управления имуществом и имуществом, приобретенным за счет средств, выделенных ему по бюджетной смете.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4.11. Контроль по сохранности, эффективным использованием имущества, закрепленного за учреждением на праве оперативного управления,  осуществляет администрация поселения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4.12. Финансовое обеспечение деятельности Учреждения осуществляется за счет средств бюджета муниципального образования «Лебяжинское сельское поселение» и на основании бюджетной сметы, утвержденной Учредителем.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4.13.Учреждение осуществляет операции с бюджетными средствами через открытые ему в установленном законом порядке лицевые счета.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4.14. Источниками формирования имущества и финансовых ресурсов Учреждения являются: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1) имущество, переданное Учреждению его собственником на праве оперативного управления;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2) средства, выделяемые целевым назначением из муниципального бюджета согласно утвержденной Учредителем бюджетной смете;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3) дары и пожертвования российских и иностранных юридических и физических лиц;</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 иные источники, не запрещенные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lastRenderedPageBreak/>
        <w:t>4.15. Учреждение осуществляет крупные сделки в порядке, определенном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Крупная сделка может быть совершена Учреждением только с предварительного согласия органа, осуществляющего функции и полномочия Учредителя - администрации поселения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Крупная сделка, совершенная с нарушением указанных требований может быть признана недействительной по иску Учреждения или администрации поселения муниципального образования «Лебяжинское сельское поселение», если будет доказано, что другая сторона в сделке знала или должна была знать об отсутствии предварительного согласия администрации поселения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4.16. Учреждение не вправе без согласия Учредителя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поселения, если иное не установлено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4.17.В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предлагаемой сделки, сделка должна быть одобрена администрацией поселения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4.18.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Учреждению лимитов бюджетных обязательств, если иное не установлено Бюджетным  Кодексом РФ, и с учетом принятых и неисполненных обязательств.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МО «Лебяжинское сельское поселение», осуществляющего бюджетные полномочия главного распорядителя (распорядителя) бюджетных средств, в ведении которого находится Учреждение.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4.19. Учреждение ведет бюджетный учет и представляет бюджетную отчетность в порядке, установленном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4.20. Учреждение обеспечивает исполнение своих обязатель</w:t>
      </w:r>
      <w:proofErr w:type="gramStart"/>
      <w:r w:rsidRPr="00A55E65">
        <w:rPr>
          <w:rFonts w:ascii="Tahoma" w:eastAsia="Times New Roman" w:hAnsi="Tahoma" w:cs="Tahoma"/>
          <w:color w:val="333333"/>
          <w:sz w:val="20"/>
          <w:szCs w:val="20"/>
          <w:lang w:eastAsia="ru-RU"/>
        </w:rPr>
        <w:t>ств в пр</w:t>
      </w:r>
      <w:proofErr w:type="gramEnd"/>
      <w:r w:rsidRPr="00A55E65">
        <w:rPr>
          <w:rFonts w:ascii="Tahoma" w:eastAsia="Times New Roman" w:hAnsi="Tahoma" w:cs="Tahoma"/>
          <w:color w:val="333333"/>
          <w:sz w:val="20"/>
          <w:szCs w:val="20"/>
          <w:lang w:eastAsia="ru-RU"/>
        </w:rPr>
        <w:t>еделах утвержденных Учредителем бюджетных ассигнований, лимитов бюджетных обязательств и бюджетных смет.</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4.21. </w:t>
      </w:r>
      <w:proofErr w:type="gramStart"/>
      <w:r w:rsidRPr="00A55E65">
        <w:rPr>
          <w:rFonts w:ascii="Tahoma" w:eastAsia="Times New Roman" w:hAnsi="Tahoma" w:cs="Tahoma"/>
          <w:color w:val="333333"/>
          <w:sz w:val="20"/>
          <w:szCs w:val="20"/>
          <w:lang w:eastAsia="ru-RU"/>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w:t>
      </w:r>
      <w:hyperlink r:id="rId5" w:history="1">
        <w:r w:rsidRPr="00A55E65">
          <w:rPr>
            <w:rFonts w:ascii="Tahoma" w:eastAsia="Times New Roman" w:hAnsi="Tahoma" w:cs="Tahoma"/>
            <w:color w:val="1B57B1"/>
            <w:sz w:val="20"/>
            <w:lang w:eastAsia="ru-RU"/>
          </w:rPr>
          <w:t>обеспечить согласование</w:t>
        </w:r>
      </w:hyperlink>
      <w:r w:rsidRPr="00A55E65">
        <w:rPr>
          <w:rFonts w:ascii="Tahoma" w:eastAsia="Times New Roman" w:hAnsi="Tahoma" w:cs="Tahoma"/>
          <w:color w:val="333333"/>
          <w:sz w:val="20"/>
          <w:szCs w:val="20"/>
          <w:lang w:eastAsia="ru-RU"/>
        </w:rPr>
        <w:t> в соответствии с </w:t>
      </w:r>
      <w:hyperlink r:id="rId6" w:history="1">
        <w:r w:rsidRPr="00A55E65">
          <w:rPr>
            <w:rFonts w:ascii="Tahoma" w:eastAsia="Times New Roman" w:hAnsi="Tahoma" w:cs="Tahoma"/>
            <w:color w:val="1B57B1"/>
            <w:sz w:val="20"/>
            <w:lang w:eastAsia="ru-RU"/>
          </w:rPr>
          <w:t>законодательством</w:t>
        </w:r>
      </w:hyperlink>
      <w:r w:rsidRPr="00A55E65">
        <w:rPr>
          <w:rFonts w:ascii="Tahoma" w:eastAsia="Times New Roman" w:hAnsi="Tahoma" w:cs="Tahoma"/>
          <w:color w:val="333333"/>
          <w:sz w:val="20"/>
          <w:szCs w:val="20"/>
          <w:lang w:eastAsia="ru-RU"/>
        </w:rPr>
        <w:t>Российской Федерации о контрактной системе в сфере закупок товаров, работ, услуг для обеспечения государственных и муниципальных нужд новых условий</w:t>
      </w:r>
      <w:proofErr w:type="gramEnd"/>
      <w:r w:rsidRPr="00A55E65">
        <w:rPr>
          <w:rFonts w:ascii="Tahoma" w:eastAsia="Times New Roman" w:hAnsi="Tahoma" w:cs="Tahoma"/>
          <w:color w:val="333333"/>
          <w:sz w:val="20"/>
          <w:szCs w:val="20"/>
          <w:lang w:eastAsia="ru-RU"/>
        </w:rPr>
        <w:t xml:space="preserve"> </w:t>
      </w:r>
      <w:proofErr w:type="gramStart"/>
      <w:r w:rsidRPr="00A55E65">
        <w:rPr>
          <w:rFonts w:ascii="Tahoma" w:eastAsia="Times New Roman" w:hAnsi="Tahoma" w:cs="Tahoma"/>
          <w:color w:val="333333"/>
          <w:sz w:val="20"/>
          <w:szCs w:val="20"/>
          <w:lang w:eastAsia="ru-RU"/>
        </w:rPr>
        <w:t>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Сторона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4.22. При недостаточности лимитов бюджетных обязательств, доведенных Учреждению для исполнения его денежных обязательств, по таким обязательствам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Учреждение.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lastRenderedPageBreak/>
        <w:t>4.23. Учреждение осуществляет операции с бюджетными средствами через счета, открытые в соответствии с законодательством Российской Федерации.</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4.24.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несет Учредитель.</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4.25. Учреждение не отвечает по обязательствам Российской Федерации и Учредителя.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4.26.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4.27. Учреждение обеспечивает исполнение денежных обязательств, указанных в исполнительном документе, в соответствии с Бюджетным Кодексом РФ.</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4.27. Учреждение не вправе быть учредителем или участником юридических лиц, осуществлять долевое участие в их деятельности, приобретать акции, облигации, иные ценные бумаги и получать доходы (дивиденды, проценты) по ним.</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4.28. Принятие решения о ликвидации и проведение ликвидации Учреждения осуществляются в порядке, установленном администрацией поселения муниципального образования «Лебяжинское сельское поселение».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 xml:space="preserve">При ликвидации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A55E65">
        <w:rPr>
          <w:rFonts w:ascii="Tahoma" w:eastAsia="Times New Roman" w:hAnsi="Tahoma" w:cs="Tahoma"/>
          <w:color w:val="333333"/>
          <w:sz w:val="20"/>
          <w:szCs w:val="20"/>
          <w:lang w:eastAsia="ru-RU"/>
        </w:rPr>
        <w:t>возмещения</w:t>
      </w:r>
      <w:proofErr w:type="gramEnd"/>
      <w:r w:rsidRPr="00A55E65">
        <w:rPr>
          <w:rFonts w:ascii="Tahoma" w:eastAsia="Times New Roman" w:hAnsi="Tahoma" w:cs="Tahoma"/>
          <w:color w:val="333333"/>
          <w:sz w:val="20"/>
          <w:szCs w:val="20"/>
          <w:lang w:eastAsia="ru-RU"/>
        </w:rPr>
        <w:t xml:space="preserve"> связанных с этим убытков.</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При реорганизации Учреждения все документы (финансово-хозяйственной деятельности, по личному составу и другие) передаются его правопреемнику или правопреемникам в установленном порядке.</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r w:rsidRPr="00A55E65">
        <w:rPr>
          <w:rFonts w:ascii="Tahoma" w:eastAsia="Times New Roman" w:hAnsi="Tahoma" w:cs="Tahoma"/>
          <w:color w:val="333333"/>
          <w:sz w:val="20"/>
          <w:szCs w:val="20"/>
          <w:lang w:eastAsia="ru-RU"/>
        </w:rPr>
        <w:t>Имущество ликвидируемого Учреждения после расчетов, произведенных в установленном порядке, передается собственнику Учреждения.</w:t>
      </w:r>
    </w:p>
    <w:p w:rsidR="00A55E65" w:rsidRPr="00A55E65" w:rsidRDefault="00A55E65" w:rsidP="00A55E65">
      <w:pPr>
        <w:spacing w:before="100" w:beforeAutospacing="1" w:after="100" w:afterAutospacing="1" w:line="240" w:lineRule="auto"/>
        <w:rPr>
          <w:rFonts w:ascii="Tahoma" w:eastAsia="Times New Roman" w:hAnsi="Tahoma" w:cs="Tahoma"/>
          <w:color w:val="333333"/>
          <w:sz w:val="20"/>
          <w:szCs w:val="20"/>
          <w:lang w:eastAsia="ru-RU"/>
        </w:rPr>
      </w:pPr>
      <w:proofErr w:type="gramStart"/>
      <w:r w:rsidRPr="00A55E65">
        <w:rPr>
          <w:rFonts w:ascii="Tahoma" w:eastAsia="Times New Roman" w:hAnsi="Tahoma" w:cs="Tahoma"/>
          <w:color w:val="333333"/>
          <w:sz w:val="20"/>
          <w:szCs w:val="20"/>
          <w:lang w:eastAsia="ru-RU"/>
        </w:rPr>
        <w:t>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roofErr w:type="gramEnd"/>
    </w:p>
    <w:p w:rsidR="00147B22" w:rsidRDefault="00147B22"/>
    <w:sectPr w:rsidR="00147B22" w:rsidSect="00147B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BD"/>
    <w:multiLevelType w:val="multilevel"/>
    <w:tmpl w:val="861E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55E65"/>
    <w:rsid w:val="00147B22"/>
    <w:rsid w:val="00A55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5E65"/>
    <w:rPr>
      <w:b/>
      <w:bCs/>
    </w:rPr>
  </w:style>
  <w:style w:type="character" w:styleId="a5">
    <w:name w:val="Hyperlink"/>
    <w:basedOn w:val="a0"/>
    <w:uiPriority w:val="99"/>
    <w:semiHidden/>
    <w:unhideWhenUsed/>
    <w:rsid w:val="00A55E65"/>
    <w:rPr>
      <w:color w:val="0000FF"/>
      <w:u w:val="single"/>
    </w:rPr>
  </w:style>
</w:styles>
</file>

<file path=word/webSettings.xml><?xml version="1.0" encoding="utf-8"?>
<w:webSettings xmlns:r="http://schemas.openxmlformats.org/officeDocument/2006/relationships" xmlns:w="http://schemas.openxmlformats.org/wordprocessingml/2006/main">
  <w:divs>
    <w:div w:id="9365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11640A42F552735F321CACFDC75C9AB20B9A0AC31780DA45B68097E160y3G" TargetMode="External"/><Relationship Id="rId5" Type="http://schemas.openxmlformats.org/officeDocument/2006/relationships/hyperlink" Target="consultantplus://offline/ref=A211640A42F552735F321CACFDC75C9AB2089C03C01880DA45B68097E103C43C4E08E613C553372568y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3866</Words>
  <Characters>22040</Characters>
  <Application>Microsoft Office Word</Application>
  <DocSecurity>0</DocSecurity>
  <Lines>183</Lines>
  <Paragraphs>51</Paragraphs>
  <ScaleCrop>false</ScaleCrop>
  <Company>Microsoft</Company>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Priemnaya</cp:lastModifiedBy>
  <cp:revision>2</cp:revision>
  <dcterms:created xsi:type="dcterms:W3CDTF">2017-07-24T12:49:00Z</dcterms:created>
  <dcterms:modified xsi:type="dcterms:W3CDTF">2017-07-24T12:49:00Z</dcterms:modified>
</cp:coreProperties>
</file>